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1"/>
          <w14:ligatures w14:val="standardContextual"/>
        </w:rPr>
      </w:pPr>
      <w:bookmarkStart w:id="0" w:name="Content"/>
      <w:bookmarkStart w:id="1" w:name="_GoBack"/>
      <w:bookmarkEnd w:id="1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napToGrid/>
          <w:color w:val="000000"/>
          <w:sz w:val="44"/>
          <w:szCs w:val="44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22"/>
          <w14:ligatures w14:val="standardContextual"/>
        </w:rPr>
        <w:t>2025年度第二批拟认定甘肃省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napToGrid/>
          <w:color w:val="000000"/>
          <w:sz w:val="44"/>
          <w:szCs w:val="44"/>
          <w:highlight w:val="none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22"/>
          <w14:ligatures w14:val="standardContextual"/>
        </w:rPr>
        <w:t>科技创新型企业名单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1.兰州市（65家）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皋兰县万达热力有限责任公司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兰州兰石钢构有限公司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甘肃福玖映画数字科技有限公司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甘肃巨航盛信息科技发展有限公司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兰州倚能电力设计咨询有限公司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甘肃现代农业发展有限公司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甘肃唐誉科技有限责任公司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甘肃嘉荣建设工程科技有限公司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甘肃省智慧城市建设有限公司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甘肃汇宇荣合智能科技有限公司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兰州德昌泰信息科技有限公司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甘肃赛陆达物流技术服务有限公司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甘肃讯泰达越科技有限公司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甘肃泰瑞信息科技工程有限公司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甘肃三叶草智能科技有限公司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甘肃合和建设工程有限公司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甘肃厚友建筑科技有限公司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兰州文理信息科技有限公司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甘肃时代博衍工程技术有限公司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甘肃万维天工成套装备开发有限公司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甘肃省量子揽芯数字科技有限公司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兰州瀚绮信息科技有限公司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甘肃欣橙果文化传媒有限公司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甘肃思享嘉科技传媒有限公司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甘肃天耀宏图科技有限公司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甘肃点都网络技术有限公司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甘肃鑫通仕达建筑工程有限公司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兰州汇聚信息科技有限公司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兰州天智纵横工程咨询有限公司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甘肃农康文化传媒有限责任公司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甘肃盛图信息科技有限公司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甘肃安航建筑工程检测有限公司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甘肃索强照明工程有限公司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甘肃瑞平消防科技有限公司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甘肃世通联升数据网络技术有限责任公司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兰州经图遥感工程科技有限公司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兰州坤琪电子科技技术有限公司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甘肃百川通能源储运有限公司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兰州佳信捷智能科技有限公司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甘肃甘博生物科技有限公司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兰州通大成农林科技有限公司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甘肃大行农业科技开发有限公司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甘肃甘人农业开发有限公司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甘肃三江牧流农业发展有限公司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甘肃润丰悦生态农业发展有限公司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兰州金之兰园艺科技有限公司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甘肃磷丰源农业科技有限公司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甘肃丰景浩生态农产品有限公司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竞心竞美（兰州）科技创新有限公司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永登县金牧清真食品有限公司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兰州九叶生物科技有限公司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榆中陇源农业有限公司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甘肃中农生态农业有限公司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甘肃兰泉科技有限公司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甘肃乐活绿动运营发展有限公司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甘肃逻思智造科技有限公司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甘肃省兰草新生态科技有限公司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兰州耒耜农业科技发展有限公司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甘肃欣利达电力器材有限公司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甘肃金禾建筑工程有限公司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兰州逸璟印刷有限公司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甘肃融信通建筑工程有限公司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甘肃欧诺流体设备工程有限公司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兰州红安纸业有限公司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甘肃凯瑞达电气设备有限公司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2.兰州新区（13家）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兰州兰石爱特互联科技有限公司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甘肃鑫荣基业建筑设备有限公司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甘肃启研智能科技有限公司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兰州兆丰化工科技有限公司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兰州欣昊益精细化工有限公司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兰州粮安食品检验检测有限公司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现代东方精细化工(兰州)有限公司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甘肃腾兴生物科技有限公司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兰州华晟新材料有限公司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兰州沣璇科技有限公司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甘肃维世诺新材料有限公司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甘肃悦安装配式建设科技有限公司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甘肃宇穹科技有限公司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3.兰州高新区（11家）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甘肃航科电子科技有限公司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杻阳科技有限公司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甘肃崇辉信息科技有限公司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源码科技（甘肃）有限公司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兰州星兆信息科技有限公司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兰州云实数字科技股份有限公司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甘肃世纪创客高新技术开发有限公司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甘肃瑞达盛工程管理咨询有限公司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甘肃赛斯信息科技有限公司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兰州众创智选传媒科技有限公司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甘肃康嘉生物科技有限责任公司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4.白银市（8家）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会宁县舒康居装配式安装工程有限责任公司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甘肃陇豫润鑫农业发展有限公司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甘肃西北大磨坊食品工业有限公司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甘肃福瑞达农业科技发展有限公司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甘肃陇汇堂中药饮片有限公司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白银伟亚贤丰建材有限公司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景泰县红砂岘预制构件有限公司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景泰县恒源矿业有限公司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5.定西市（9家）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陇西县林草生态投资有限责任公司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渭源县青山科技养殖有限责任公司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甘肃东方韵药业科技有限公司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甘肃国善堂药业有限公司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渭源嘉佑饮片药业有限公司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甘肃高科农牧生态有限公司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甘肃银河龙耀无纺布有限公司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甘肃大河环保科技有限公司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甘肃华鑫成科技有限公司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6.天水市（40家）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甘肃省有色金属地质勘查局天水矿产勘查院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秦安县秦瓴智联数字科技有限公司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天水机动车安全检测有限公司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天水泰峰建筑安装工程有限公司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天水坤德农业有限公司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甘肃省有色金属地质勘查局天水矿产勘查院测试中心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甘肃中凯信息科技有限公司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智创未来智能科技（秦安）有限责任公司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甘肃安晟消防科技有限公司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中维图新（甘肃）信息科技有限公司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秦安雪原农产品初加工有限公司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甘肃禾鑫达农业科技发展有限公司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清水县锦民农牧发展有限公司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甘肃新济仁药业有限公司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甘肃拓凡农业科技有限公司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甘肃集恒工程咨询有限公司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甘肃艾奈斯农业科技有限公司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甘肃德霖堂中药科技有限公司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清水县田园盛农业综合开发有限公司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甘肃奥煜隆机械科技有限公司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天水西秦农牧业有限公司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甘肃清雄消防科技有限公司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清水县瑞丰农生物科技有限责任公司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张家川回族自治县一亩良田农业科技有限公司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张家川回族自治县观海听涛文化传播有限责任公司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张家川回族自治县奥美佳食品科技有限公司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天水玉付农业科技有限公司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清水县康裕农业科技有限公司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武山县亿旺农业发展有限公司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清水县粉壳蛋农业科技有限公司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武山县九九泉渔业科技发展有限公司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天水强丰源农业综合开发有限公司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清水县臻致农业科技有限公司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华贸（甘肃）新材料科技有限公司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天水长开电工元器件制造有限公司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武山县均力塑料工业有限责任公司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甘肃中泰元森木业有限公司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天水业丰建材有限公司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甘肃养源清科技开发有限公司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甘肃焱锐电器设备工程有限公司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7.平凉市（7家）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甘肃淼源铧科技信息技术有限公司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甘肃古成纪生物科技有限公司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甘肃佰益沃生物科技有限公司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静宁长城果汁有限公司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甘肃云尚北塬农业科技发展有限责任公司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甘肃虹光电力照明工程有限公司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甘肃西物优品生物科技有限公司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8.庆阳市（7家）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甘肃盛原旺禾农业科技发展有限公司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甘肃中盛华美羊产业发展有限公司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庆阳陇东全麦啤酒有限公司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庆阳市宏大化工科技有限公司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庆阳润良油气工程技术有限公司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庆阳正奥管业有限公司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合水县西华供热有限公司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9.陇南市（6家）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陇南泰昆康牧饲料有限责任公司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陇南红丰农业科技有限公司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成县陇晨生态农业开发有限公司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康县康裕农产品开发有限责任公司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康县满福农产品开发有限公司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甘肃明珠矿业有限责任公司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10.酒泉市（8家）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酒泉泰陇化学有限公司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甘肃酒泉德源食品工业有限责任公司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敦煌宝石花健康生物产业有限公司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玉门丰花草业有限公司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玉门丰汇农业发展有限责任公司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肃北县金鹰黄金有限责任公司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金塔宇迪医药科技有限公司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中鸿矿业（甘肃）有限公司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11.嘉峪关市（11家）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甘肃安悦信息科技有限公司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嘉峪关顺恒冷链发展有限公司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甘肃瑶蓝信息技术有限公司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嘉峪关市讯安捷信息科技有限公司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嘉峪关邦浓咖啡有限责任公司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甘肃钰冠沣农业科技有限公司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嘉峪关奥福凯盛节能有限责任公司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甘肃藏建环保新材料科技有限公司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嘉峪关市启域热能有限公司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甘肃宝匠新材料科技有限责任公司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嘉峪关市恒石建设工程有限公司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12.金昌市（8家）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甘肃中鼎建设有限公司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金昌大山物流有限公司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金昌波杜草业有限公司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金昌金雅德化工有限责任公司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金昌为民金品农业服务有限公司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三杰草畜（金昌）农业科学研究有限公司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金昌市金川邦威线缆制造有限公司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甘肃众鑫新材料科技有限公司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13.武威市（11家）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甘肃柯恩生物科技有限公司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武威远大科技饲料有限公司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甘肃迅驰优牛农牧有限公司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武威天马高新农业科技有限责任公司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臻漠牧业（甘肃)有限公司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甘肃博贞原生物乳业有限公司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甘肃陇信管业有限公司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甘肃日科兴电子科技有限公司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武威松树新型建材有限公司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甘肃合西机电设备有限公司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武威市宇通电线电缆有限公司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14.张掖市（13家）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肃南裕固族自治县画艺手工艺品有限责任公司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甘肃禹锡志恒智能科技有限公司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民乐县金冠油脂有限公司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张掖市汉润农林牧业科技开发有限公司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山丹县兰池食品有限责任公司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张掖甘乐食品有限公司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张掖新乐食坊股份有限公司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张掖市福祥源农业科技开发有限公司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甘肃省林枫农牧科技有限责任公司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山丹县茂生农牧业发展有限公司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甘肃通试科技有限公司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张掖森续新材料有限公司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甘肃欧特斯新能源有限公司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15.临夏州（5家）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临夏市山河农业科技发展有限公司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甘肃千枫祥菌业科技有限公司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临夏凌菇农业发展有限公司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临夏市穆之源食品有限责任公司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甘肃印象生物（康乐）有限公司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16.甘南州（3家）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甘肃甘南新世纪路桥有限责任公司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碌曲县益西达吉科技有限公司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舟曲县博峪纹党花蜂业有限责任公司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atLeast"/>
        <w:ind w:left="0" w:right="0" w:firstLine="642"/>
        <w:jc w:val="both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  <w14:ligatures w14:val="standardContextual"/>
        </w:rPr>
      </w:pPr>
    </w:p>
    <w:bookmarkEnd w:id="0"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361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小标宋简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right="640" w:rightChars="200"/>
      <w:jc w:val="righ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left="640" w:leftChars="200" w:firstLine="0" w:firstLineChars="0"/>
      <w:jc w:val="lef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true"/>
  <w:drawingGridHorizontalSpacing w:val="0"/>
  <w:drawingGridVerticalSpacing w:val="43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7ADF0"/>
    <w:rsid w:val="7FDEAEE1"/>
    <w:rsid w:val="EDF9D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方正仿宋简体" w:hAnsi="Times New Roman" w:eastAsia="创艺简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spacing w:after="120" w:afterAutospacing="0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2025-05-08T07:12:00Z</dcterms:created>
  <dc:creator>Administrator</dc:creator>
  <cp:lastModifiedBy>kjt</cp:lastModifiedBy>
  <dcterms:modified xsi:type="dcterms:W3CDTF">2025-11-14T09:53:29Z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89BE59ECD4D01789D6E713697B790BB9</vt:lpwstr>
  </property>
  <property fmtid="{D5CDD505-2E9C-101B-9397-08002B2CF9AE}" pid="4" name="KSOTemplateDocerSaveRecord">
    <vt:lpwstr>eyJoZGlkIjoiMzEwNTM5NzYwMDRjMzkwZTVkZjY2ODkwMGIxNGU0OTUiLCJ1c2VySWQiOiI1MTQ2MTY0ODgifQ==</vt:lpwstr>
  </property>
</Properties>
</file>